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様式第２号</w:t>
      </w:r>
    </w:p>
    <w:p>
      <w:pPr>
        <w:pStyle w:val="0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spacing w:line="480" w:lineRule="auto"/>
        <w:ind w:right="-1"/>
        <w:jc w:val="center"/>
        <w:rPr>
          <w:rFonts w:hint="default" w:ascii="ＭＳ ゴシック" w:hAnsi="ＭＳ ゴシック" w:eastAsia="ＭＳ ゴシック"/>
          <w:kern w:val="0"/>
          <w:sz w:val="28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kern w:val="0"/>
          <w:sz w:val="28"/>
        </w:rPr>
        <w:t>JR</w:t>
      </w:r>
      <w:r>
        <w:rPr>
          <w:rFonts w:hint="eastAsia" w:ascii="ＭＳ ゴシック" w:hAnsi="ＭＳ ゴシック" w:eastAsia="ＭＳ ゴシック"/>
          <w:kern w:val="0"/>
          <w:sz w:val="28"/>
        </w:rPr>
        <w:t>櫟本駅舎に係る利活用提案</w:t>
      </w:r>
    </w:p>
    <w:p>
      <w:pPr>
        <w:pStyle w:val="0"/>
        <w:spacing w:line="480" w:lineRule="auto"/>
        <w:ind w:right="-1"/>
        <w:jc w:val="center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spacing w:line="480" w:lineRule="auto"/>
        <w:ind w:right="880"/>
        <w:rPr>
          <w:rFonts w:hint="default" w:ascii="ＭＳ ゴシック" w:hAnsi="ＭＳ ゴシック" w:eastAsia="ＭＳ ゴシック"/>
          <w:kern w:val="0"/>
          <w:sz w:val="24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提案事業の名称　　</w:t>
      </w:r>
    </w:p>
    <w:p>
      <w:pPr>
        <w:pStyle w:val="0"/>
        <w:spacing w:line="480" w:lineRule="auto"/>
        <w:ind w:right="880"/>
        <w:rPr>
          <w:rFonts w:hint="default" w:ascii="ＭＳ ゴシック" w:hAnsi="ＭＳ ゴシック" w:eastAsia="ＭＳ ゴシック"/>
          <w:sz w:val="24"/>
          <w:u w:val="single" w:color="auto"/>
        </w:rPr>
      </w:pPr>
      <w:r>
        <w:rPr>
          <w:rFonts w:hint="eastAsia" w:ascii="ＭＳ ゴシック" w:hAnsi="ＭＳ ゴシック" w:eastAsia="ＭＳ ゴシック"/>
          <w:kern w:val="0"/>
          <w:sz w:val="24"/>
        </w:rPr>
        <w:t>提案者名　</w:t>
      </w:r>
      <w:r>
        <w:rPr>
          <w:rFonts w:hint="eastAsia" w:ascii="ＭＳ ゴシック" w:hAnsi="ＭＳ ゴシック" w:eastAsia="ＭＳ ゴシック"/>
          <w:sz w:val="24"/>
        </w:rPr>
        <w:t>　　　</w:t>
      </w: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tbl>
      <w:tblPr>
        <w:tblStyle w:val="11"/>
        <w:tblW w:w="9204" w:type="dxa"/>
        <w:tblInd w:w="4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40" w:type="dxa"/>
          <w:left w:w="100" w:type="dxa"/>
          <w:bottom w:w="40" w:type="dxa"/>
          <w:right w:w="100" w:type="dxa"/>
        </w:tblCellMar>
        <w:tblLook w:firstRow="1" w:lastRow="0" w:firstColumn="1" w:lastColumn="0" w:noHBand="0" w:noVBand="1" w:val="04A0"/>
      </w:tblPr>
      <w:tblGrid>
        <w:gridCol w:w="9204"/>
      </w:tblGrid>
      <w:tr>
        <w:trPr>
          <w:trHeight w:val="610" w:hRule="atLeast"/>
        </w:trPr>
        <w:tc>
          <w:tcPr>
            <w:tcW w:w="920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8"/>
              </w:rPr>
              <w:t>事　業　計　画　書</w:t>
            </w:r>
          </w:p>
        </w:tc>
      </w:tr>
      <w:tr>
        <w:trPr>
          <w:trHeight w:val="7334" w:hRule="atLeast"/>
        </w:trPr>
        <w:tc>
          <w:tcPr>
            <w:tcW w:w="9204" w:type="dxa"/>
            <w:shd w:val="clear" w:color="auto" w:fill="auto"/>
            <w:vAlign w:val="top"/>
          </w:tcPr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  <w:u w:val="single" w:color="auto"/>
              </w:rPr>
            </w:pP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１　施設管理・運営について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（１）施設の有効活用・安全性の確保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（２）施設の適切な維持管理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２　管理運営体制について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（１）経営能力及び経営状況、収支計画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（２）管理を安定して行う人員配置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（３）類似施設等の管理運営実績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（４）危機管理体制の考え方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（５）日常の安全管理の取組み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（６）個人情報保護の取組み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  <w:u w:val="single" w:color="auto"/>
              </w:rPr>
            </w:pPr>
            <w:r>
              <w:rPr>
                <w:rFonts w:hint="eastAsia" w:ascii="ＭＳ ゴシック" w:hAnsi="ＭＳ ゴシック" w:eastAsia="ＭＳ ゴシック"/>
                <w:sz w:val="22"/>
                <w:u w:val="single" w:color="auto"/>
              </w:rPr>
              <w:t>３　自主事業について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（１）自主事業の提案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（２）スポーツ・文化振興への取組み</w:t>
            </w:r>
          </w:p>
          <w:p>
            <w:pPr>
              <w:pStyle w:val="0"/>
              <w:spacing w:line="300" w:lineRule="auto"/>
              <w:textAlignment w:val="top"/>
              <w:rPr>
                <w:rFonts w:hint="default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（３）地域や地元団体等との連携事業の提案</w:t>
            </w:r>
          </w:p>
        </w:tc>
      </w:tr>
    </w:tbl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0"/>
        <w:jc w:val="left"/>
        <w:rPr>
          <w:rFonts w:hint="default" w:ascii="ＭＳ ゴシック" w:hAnsi="ＭＳ ゴシック" w:eastAsia="ＭＳ ゴシック"/>
          <w:sz w:val="22"/>
        </w:rPr>
      </w:pPr>
    </w:p>
    <w:p>
      <w:pPr>
        <w:pStyle w:val="15"/>
        <w:ind w:left="0" w:leftChars="0" w:firstLine="220" w:firstLineChars="1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※　各項目ごとにその概要を記入してください。</w:t>
      </w:r>
    </w:p>
    <w:p>
      <w:pPr>
        <w:pStyle w:val="15"/>
        <w:ind w:left="0" w:leftChars="0" w:firstLine="220" w:firstLineChars="100"/>
        <w:jc w:val="left"/>
        <w:rPr>
          <w:rFonts w:hint="default" w:ascii="ＭＳ ゴシック" w:hAnsi="ＭＳ ゴシック" w:eastAsia="ＭＳ ゴシック"/>
          <w:sz w:val="22"/>
        </w:rPr>
      </w:pPr>
      <w:r>
        <w:rPr>
          <w:rFonts w:hint="eastAsia" w:ascii="ＭＳ ゴシック" w:hAnsi="ＭＳ ゴシック" w:eastAsia="ＭＳ ゴシック"/>
          <w:sz w:val="22"/>
        </w:rPr>
        <w:t>　　ページ数は合計１０ページ以内（片面刷り）とします。</w:t>
      </w:r>
    </w:p>
    <w:p>
      <w:pPr>
        <w:pStyle w:val="0"/>
        <w:jc w:val="left"/>
        <w:rPr>
          <w:rFonts w:hint="default" w:ascii="ＭＳ ゴシック" w:hAnsi="ＭＳ ゴシック" w:eastAsia="ＭＳ ゴシック"/>
        </w:rPr>
      </w:pPr>
    </w:p>
    <w:sectPr>
      <w:pgSz w:w="11906" w:h="16838"/>
      <w:pgMar w:top="905" w:right="1701" w:bottom="117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  <w:rPr>
      <w:rFonts w:ascii="Century" w:hAnsi="Century" w:eastAsia="ＭＳ 明朝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52</Words>
  <Characters>297</Characters>
  <Application>JUST Note</Application>
  <Lines>2</Lines>
  <Paragraphs>1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Apache POI</dc:creator>
  <cp:lastModifiedBy>PC2211-060</cp:lastModifiedBy>
  <dcterms:created xsi:type="dcterms:W3CDTF">2020-09-03T14:23:00Z</dcterms:created>
  <dcterms:modified xsi:type="dcterms:W3CDTF">2021-11-25T01:26:20Z</dcterms:modified>
  <cp:revision>13</cp:revision>
</cp:coreProperties>
</file>